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FD3E34" w14:textId="31AFBD19" w:rsidR="00921A05" w:rsidRPr="0063493A" w:rsidRDefault="0063493A" w:rsidP="0063493A">
      <w:pPr>
        <w:pStyle w:val="Ttulo1"/>
        <w:rPr>
          <w:rFonts w:ascii="Leelawadee UI" w:hAnsi="Leelawadee UI" w:cs="Leelawadee UI"/>
          <w:sz w:val="48"/>
          <w:szCs w:val="48"/>
        </w:rPr>
      </w:pPr>
      <w:r w:rsidRPr="0063493A">
        <w:rPr>
          <w:rFonts w:ascii="Leelawadee UI" w:hAnsi="Leelawadee UI" w:cs="Leelawadee UI"/>
          <w:sz w:val="48"/>
          <w:szCs w:val="48"/>
        </w:rPr>
        <w:t>MUJERES REPRESENTARON EL 67,6 % DE LOS HOGARES HABILITADOS EN LA GRAN FERIA MI CASA EN BOGOTÁ</w:t>
      </w:r>
    </w:p>
    <w:p w14:paraId="797A4D7F" w14:textId="77777777" w:rsidR="0063493A" w:rsidRDefault="0063493A" w:rsidP="0063493A">
      <w:pPr>
        <w:pStyle w:val="Prrafodelista"/>
        <w:rPr>
          <w:rFonts w:ascii="Leelawadee UI" w:hAnsi="Leelawadee UI" w:cs="Leelawadee UI"/>
          <w:sz w:val="20"/>
          <w:szCs w:val="20"/>
        </w:rPr>
      </w:pPr>
    </w:p>
    <w:p w14:paraId="2C4812FB" w14:textId="1475779C" w:rsidR="00921A05" w:rsidRPr="0063493A" w:rsidRDefault="00921A05" w:rsidP="0063493A">
      <w:pPr>
        <w:pStyle w:val="Prrafodelista"/>
        <w:numPr>
          <w:ilvl w:val="0"/>
          <w:numId w:val="21"/>
        </w:numPr>
        <w:jc w:val="both"/>
        <w:rPr>
          <w:rFonts w:ascii="Leelawadee UI" w:hAnsi="Leelawadee UI" w:cs="Leelawadee UI"/>
          <w:sz w:val="20"/>
          <w:szCs w:val="20"/>
        </w:rPr>
      </w:pPr>
      <w:r w:rsidRPr="0063493A">
        <w:rPr>
          <w:rFonts w:ascii="Leelawadee UI" w:hAnsi="Leelawadee UI" w:cs="Leelawadee UI"/>
          <w:sz w:val="20"/>
          <w:szCs w:val="20"/>
        </w:rPr>
        <w:t>De los 45.688 hogares habilitados para participar en la feria, 30.880 estuvieron representados por mujeres. Además, 20.131 correspondieron a hogares con jefatura femenina.</w:t>
      </w:r>
    </w:p>
    <w:p w14:paraId="5D5E095B" w14:textId="70C5B8E4" w:rsidR="00921A05" w:rsidRPr="00921A05" w:rsidRDefault="00921A05" w:rsidP="0063493A">
      <w:pPr>
        <w:jc w:val="both"/>
        <w:rPr>
          <w:rFonts w:ascii="Leelawadee UI" w:hAnsi="Leelawadee UI" w:cs="Leelawadee UI"/>
          <w:sz w:val="20"/>
          <w:szCs w:val="20"/>
        </w:rPr>
      </w:pPr>
      <w:r w:rsidRPr="0063493A">
        <w:rPr>
          <w:rFonts w:ascii="Leelawadee UI" w:hAnsi="Leelawadee UI" w:cs="Leelawadee UI"/>
          <w:b/>
          <w:bCs/>
          <w:sz w:val="20"/>
          <w:szCs w:val="20"/>
        </w:rPr>
        <w:t>Bogotá D.C., julio de 2026</w:t>
      </w:r>
      <w:r w:rsidR="0063493A" w:rsidRPr="0063493A">
        <w:rPr>
          <w:rFonts w:ascii="Leelawadee UI" w:hAnsi="Leelawadee UI" w:cs="Leelawadee UI"/>
          <w:b/>
          <w:bCs/>
          <w:sz w:val="20"/>
          <w:szCs w:val="20"/>
        </w:rPr>
        <w:t xml:space="preserve"> –</w:t>
      </w:r>
      <w:r w:rsidR="0063493A">
        <w:rPr>
          <w:rFonts w:ascii="Leelawadee UI" w:hAnsi="Leelawadee UI" w:cs="Leelawadee UI"/>
          <w:sz w:val="20"/>
          <w:szCs w:val="20"/>
        </w:rPr>
        <w:t xml:space="preserve"> </w:t>
      </w:r>
      <w:r w:rsidRPr="00921A05">
        <w:rPr>
          <w:rFonts w:ascii="Leelawadee UI" w:hAnsi="Leelawadee UI" w:cs="Leelawadee UI"/>
          <w:sz w:val="20"/>
          <w:szCs w:val="20"/>
        </w:rPr>
        <w:t>Las mujeres tuvieron un papel protagónico en la Gran Feria Mi Casa en Bogotá 2026. De los 45.688 hogares habilitados para participar en este espacio, 30.880 estuvieron representados por mujeres, lo que equivale al 67,6 % del total.</w:t>
      </w:r>
    </w:p>
    <w:p w14:paraId="5825BE65" w14:textId="77777777" w:rsidR="00921A05" w:rsidRPr="00921A05" w:rsidRDefault="00921A05" w:rsidP="0063493A">
      <w:pPr>
        <w:jc w:val="both"/>
        <w:rPr>
          <w:rFonts w:ascii="Leelawadee UI" w:hAnsi="Leelawadee UI" w:cs="Leelawadee UI"/>
          <w:sz w:val="20"/>
          <w:szCs w:val="20"/>
        </w:rPr>
      </w:pPr>
      <w:r w:rsidRPr="00921A05">
        <w:rPr>
          <w:rFonts w:ascii="Leelawadee UI" w:hAnsi="Leelawadee UI" w:cs="Leelawadee UI"/>
          <w:sz w:val="20"/>
          <w:szCs w:val="20"/>
        </w:rPr>
        <w:t>El balance también muestra que 20.131 hogares habilitados tenían jefatura femenina, una cifra que evidencia el papel de las mujeres en la toma de decisiones relacionadas con la compra de vivienda, la construcción de patrimonio y la búsqueda de estabilidad para sus familias.</w:t>
      </w:r>
    </w:p>
    <w:p w14:paraId="7011F348" w14:textId="77777777" w:rsidR="00921A05" w:rsidRPr="00921A05" w:rsidRDefault="00921A05" w:rsidP="0063493A">
      <w:pPr>
        <w:jc w:val="both"/>
        <w:rPr>
          <w:rFonts w:ascii="Leelawadee UI" w:hAnsi="Leelawadee UI" w:cs="Leelawadee UI"/>
          <w:sz w:val="20"/>
          <w:szCs w:val="20"/>
        </w:rPr>
      </w:pPr>
      <w:r w:rsidRPr="00921A05">
        <w:rPr>
          <w:rFonts w:ascii="Leelawadee UI" w:hAnsi="Leelawadee UI" w:cs="Leelawadee UI"/>
          <w:sz w:val="20"/>
          <w:szCs w:val="20"/>
        </w:rPr>
        <w:t>Estos resultados se suman a los avances de la Administración Distrital en materia de acceso a vivienda. A la fecha, se han entregado 7.840 subsidios de vivienda a hogares con jefatura femenina, fortaleciendo las oportunidades para que más mujeres puedan avanzar hacia la adquisición de vivienda propia.</w:t>
      </w:r>
    </w:p>
    <w:p w14:paraId="070E7E9A" w14:textId="77777777" w:rsidR="00921A05" w:rsidRPr="00921A05" w:rsidRDefault="00921A05" w:rsidP="0063493A">
      <w:pPr>
        <w:jc w:val="both"/>
        <w:rPr>
          <w:rFonts w:ascii="Leelawadee UI" w:hAnsi="Leelawadee UI" w:cs="Leelawadee UI"/>
          <w:sz w:val="20"/>
          <w:szCs w:val="20"/>
        </w:rPr>
      </w:pPr>
      <w:r w:rsidRPr="00921A05">
        <w:rPr>
          <w:rFonts w:ascii="Leelawadee UI" w:hAnsi="Leelawadee UI" w:cs="Leelawadee UI"/>
          <w:sz w:val="20"/>
          <w:szCs w:val="20"/>
        </w:rPr>
        <w:t>“</w:t>
      </w:r>
      <w:r w:rsidRPr="006910F4">
        <w:rPr>
          <w:rFonts w:ascii="Leelawadee UI" w:hAnsi="Leelawadee UI" w:cs="Leelawadee UI"/>
          <w:i/>
          <w:iCs/>
          <w:sz w:val="20"/>
          <w:szCs w:val="20"/>
        </w:rPr>
        <w:t>Las mujeres están liderando muchas de las decisiones más importantes para el futuro de sus hogares. Desde la Secretaría Distrital del Hábitat seguiremos trabajando para que más familias, especialmente aquellas encabezadas por mujeres, encuentren subsidios, financiación y acompañamiento para comprar vivienda en Bogotá</w:t>
      </w:r>
      <w:r w:rsidRPr="00921A05">
        <w:rPr>
          <w:rFonts w:ascii="Leelawadee UI" w:hAnsi="Leelawadee UI" w:cs="Leelawadee UI"/>
          <w:sz w:val="20"/>
          <w:szCs w:val="20"/>
        </w:rPr>
        <w:t>”, afirmó Vanessa Velasco Bernal, secretaria distrital del Hábitat.</w:t>
      </w:r>
    </w:p>
    <w:p w14:paraId="0754EB2B" w14:textId="77777777" w:rsidR="00921A05" w:rsidRPr="00921A05" w:rsidRDefault="00921A05" w:rsidP="0063493A">
      <w:pPr>
        <w:jc w:val="both"/>
        <w:rPr>
          <w:rFonts w:ascii="Leelawadee UI" w:hAnsi="Leelawadee UI" w:cs="Leelawadee UI"/>
          <w:sz w:val="20"/>
          <w:szCs w:val="20"/>
        </w:rPr>
      </w:pPr>
      <w:r w:rsidRPr="00921A05">
        <w:rPr>
          <w:rFonts w:ascii="Leelawadee UI" w:hAnsi="Leelawadee UI" w:cs="Leelawadee UI"/>
          <w:sz w:val="20"/>
          <w:szCs w:val="20"/>
        </w:rPr>
        <w:t>Durante la feria, miles de familias encontraron en un solo lugar proyectos de vivienda VIS y VIP, entidades financieras, cajas de compensación familiar y la oferta de subsidios distritales, facilitando el proceso para avanzar en la compra de vivienda nueva.</w:t>
      </w:r>
    </w:p>
    <w:p w14:paraId="3C5A40B3" w14:textId="0F3315D4" w:rsidR="00153680" w:rsidRPr="0083496F" w:rsidRDefault="00921A05" w:rsidP="0063493A">
      <w:pPr>
        <w:jc w:val="both"/>
        <w:rPr>
          <w:rFonts w:ascii="Leelawadee UI" w:hAnsi="Leelawadee UI" w:cs="Leelawadee UI"/>
          <w:sz w:val="20"/>
          <w:szCs w:val="20"/>
        </w:rPr>
      </w:pPr>
      <w:r w:rsidRPr="00921A05">
        <w:rPr>
          <w:rFonts w:ascii="Leelawadee UI" w:hAnsi="Leelawadee UI" w:cs="Leelawadee UI"/>
          <w:sz w:val="20"/>
          <w:szCs w:val="20"/>
        </w:rPr>
        <w:t>La estrategia hace parte del programa Mi Casa en Bogotá, mediante el cual la Administración del alcalde Carlos Fernando Galán acompaña a las familias desde la educación financiera y el ahorro hasta la compra y el mejoramiento de vivienda.</w:t>
      </w:r>
    </w:p>
    <w:p w14:paraId="649D00D1" w14:textId="77777777" w:rsidR="0083496F" w:rsidRPr="0083496F" w:rsidRDefault="0083496F" w:rsidP="0063493A">
      <w:pPr>
        <w:jc w:val="both"/>
        <w:rPr>
          <w:rFonts w:ascii="Leelawadee UI" w:hAnsi="Leelawadee UI" w:cs="Leelawadee UI"/>
          <w:sz w:val="20"/>
          <w:szCs w:val="20"/>
        </w:rPr>
      </w:pPr>
    </w:p>
    <w:p w14:paraId="68C10DC7" w14:textId="77777777" w:rsidR="00153680" w:rsidRPr="0083496F" w:rsidRDefault="00153680" w:rsidP="0063493A">
      <w:pPr>
        <w:jc w:val="both"/>
        <w:rPr>
          <w:rFonts w:ascii="Leelawadee UI" w:hAnsi="Leelawadee UI" w:cs="Leelawadee UI"/>
          <w:sz w:val="20"/>
          <w:szCs w:val="20"/>
        </w:rPr>
      </w:pPr>
    </w:p>
    <w:sectPr w:rsidR="00153680" w:rsidRPr="0083496F" w:rsidSect="00034616">
      <w:headerReference w:type="default" r:id="rId8"/>
      <w:footerReference w:type="default" r:id="rId9"/>
      <w:pgSz w:w="12240" w:h="15840"/>
      <w:pgMar w:top="1417" w:right="1417" w:bottom="1247" w:left="153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B9099" w14:textId="77777777" w:rsidR="00CC6F4A" w:rsidRPr="000077E0" w:rsidRDefault="00CC6F4A">
      <w:pPr>
        <w:spacing w:after="0" w:line="240" w:lineRule="auto"/>
      </w:pPr>
      <w:r w:rsidRPr="000077E0">
        <w:separator/>
      </w:r>
    </w:p>
  </w:endnote>
  <w:endnote w:type="continuationSeparator" w:id="0">
    <w:p w14:paraId="4D552919" w14:textId="77777777" w:rsidR="00CC6F4A" w:rsidRPr="000077E0" w:rsidRDefault="00CC6F4A">
      <w:pPr>
        <w:spacing w:after="0" w:line="240" w:lineRule="auto"/>
      </w:pPr>
      <w:r w:rsidRPr="000077E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Leelawadee UI">
    <w:panose1 w:val="020B0502040204020203"/>
    <w:charset w:val="00"/>
    <w:family w:val="swiss"/>
    <w:pitch w:val="variable"/>
    <w:sig w:usb0="A3000003" w:usb1="00000000" w:usb2="00010000" w:usb3="00000000" w:csb0="000101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76F72" w14:textId="218C68FB" w:rsidR="000077E0" w:rsidRPr="0009407D" w:rsidRDefault="0063493A" w:rsidP="000077E0">
    <w:pPr>
      <w:pStyle w:val="Piedepgina"/>
      <w:jc w:val="center"/>
      <w:rPr>
        <w:rFonts w:ascii="Leelawadee UI" w:hAnsi="Leelawadee UI" w:cs="Leelawadee UI"/>
      </w:rPr>
    </w:pPr>
    <w:r w:rsidRPr="0063493A">
      <w:rPr>
        <w:rFonts w:ascii="Leelawadee UI" w:hAnsi="Leelawadee UI" w:cs="Leelawadee UI"/>
        <w:b/>
        <w:bCs/>
        <w:iCs/>
        <w:sz w:val="16"/>
        <w:szCs w:val="16"/>
      </w:rPr>
      <w:t>COM MUJERES FERIA DE VIVIENDA</w:t>
    </w:r>
    <w:r w:rsidR="000077E0" w:rsidRPr="0009407D">
      <w:rPr>
        <w:rFonts w:ascii="Leelawadee UI" w:hAnsi="Leelawadee UI" w:cs="Leelawadee UI"/>
        <w:sz w:val="16"/>
      </w:rPr>
      <w:t xml:space="preserve"> | Juan Manuel Caiced</w:t>
    </w:r>
    <w:r w:rsidR="008E6565">
      <w:rPr>
        <w:rFonts w:ascii="Leelawadee UI" w:hAnsi="Leelawadee UI" w:cs="Leelawadee UI"/>
        <w:sz w:val="16"/>
      </w:rPr>
      <w:t>o C.</w:t>
    </w:r>
    <w:r w:rsidR="009625EF">
      <w:rPr>
        <w:rFonts w:ascii="Leelawadee UI" w:hAnsi="Leelawadee UI" w:cs="Leelawadee UI"/>
        <w:sz w:val="16"/>
      </w:rPr>
      <w:t xml:space="preserve"> </w:t>
    </w:r>
    <w:r w:rsidR="009625EF" w:rsidRPr="004D5CA6">
      <w:rPr>
        <w:rFonts w:ascii="Leelawadee UI" w:hAnsi="Leelawadee UI" w:cs="Leelawadee UI"/>
        <w:sz w:val="16"/>
      </w:rPr>
      <w:t>| Consultor en Comunicación Estratégica |</w:t>
    </w:r>
    <w:r w:rsidR="000077E0" w:rsidRPr="0009407D">
      <w:rPr>
        <w:rFonts w:ascii="Leelawadee UI" w:hAnsi="Leelawadee UI" w:cs="Leelawadee UI"/>
        <w:sz w:val="16"/>
      </w:rPr>
      <w:t xml:space="preserve"> 2026</w:t>
    </w:r>
  </w:p>
  <w:p w14:paraId="6737CB2B" w14:textId="07D12D28" w:rsidR="003516BB" w:rsidRPr="0009407D" w:rsidRDefault="000077E0" w:rsidP="000077E0">
    <w:pPr>
      <w:pStyle w:val="Piedepgina"/>
      <w:jc w:val="center"/>
      <w:rPr>
        <w:rFonts w:ascii="Leelawadee UI" w:hAnsi="Leelawadee UI" w:cs="Leelawadee UI"/>
        <w:sz w:val="16"/>
        <w:szCs w:val="16"/>
      </w:rPr>
    </w:pPr>
    <w:r w:rsidRPr="0009407D">
      <w:rPr>
        <w:rFonts w:ascii="Leelawadee UI" w:hAnsi="Leelawadee UI" w:cs="Leelawadee UI"/>
        <w:sz w:val="16"/>
        <w:szCs w:val="16"/>
      </w:rPr>
      <w:t xml:space="preserve">Página </w:t>
    </w:r>
    <w:r w:rsidRPr="0009407D">
      <w:rPr>
        <w:rFonts w:ascii="Leelawadee UI" w:hAnsi="Leelawadee UI" w:cs="Leelawadee UI"/>
        <w:sz w:val="16"/>
        <w:szCs w:val="16"/>
      </w:rPr>
      <w:fldChar w:fldCharType="begin"/>
    </w:r>
    <w:r w:rsidRPr="0009407D">
      <w:rPr>
        <w:rFonts w:ascii="Leelawadee UI" w:hAnsi="Leelawadee UI" w:cs="Leelawadee UI"/>
        <w:sz w:val="16"/>
        <w:szCs w:val="16"/>
      </w:rPr>
      <w:instrText>PAGE</w:instrText>
    </w:r>
    <w:r w:rsidRPr="0009407D">
      <w:rPr>
        <w:rFonts w:ascii="Leelawadee UI" w:hAnsi="Leelawadee UI" w:cs="Leelawadee UI"/>
        <w:sz w:val="16"/>
        <w:szCs w:val="16"/>
      </w:rPr>
      <w:fldChar w:fldCharType="separate"/>
    </w:r>
    <w:r w:rsidRPr="0009407D">
      <w:rPr>
        <w:rFonts w:ascii="Leelawadee UI" w:hAnsi="Leelawadee UI" w:cs="Leelawadee UI"/>
        <w:sz w:val="16"/>
        <w:szCs w:val="16"/>
      </w:rPr>
      <w:t>1</w:t>
    </w:r>
    <w:r w:rsidRPr="0009407D">
      <w:rPr>
        <w:rFonts w:ascii="Leelawadee UI" w:hAnsi="Leelawadee UI" w:cs="Leelawadee U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396CAF" w14:textId="77777777" w:rsidR="00CC6F4A" w:rsidRPr="000077E0" w:rsidRDefault="00CC6F4A">
      <w:pPr>
        <w:spacing w:after="0" w:line="240" w:lineRule="auto"/>
      </w:pPr>
      <w:r w:rsidRPr="000077E0">
        <w:separator/>
      </w:r>
    </w:p>
  </w:footnote>
  <w:footnote w:type="continuationSeparator" w:id="0">
    <w:p w14:paraId="624597EB" w14:textId="77777777" w:rsidR="00CC6F4A" w:rsidRPr="000077E0" w:rsidRDefault="00CC6F4A">
      <w:pPr>
        <w:spacing w:after="0" w:line="240" w:lineRule="auto"/>
      </w:pPr>
      <w:r w:rsidRPr="000077E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BBA4F" w14:textId="7C4428BB" w:rsidR="000077E0" w:rsidRPr="0001405C" w:rsidRDefault="0063493A" w:rsidP="000077E0">
    <w:pPr>
      <w:pStyle w:val="Encabezado"/>
      <w:jc w:val="right"/>
      <w:rPr>
        <w:rFonts w:ascii="Leelawadee UI" w:hAnsi="Leelawadee UI" w:cs="Leelawadee UI"/>
        <w:b/>
        <w:bCs/>
        <w:iCs/>
        <w:sz w:val="16"/>
        <w:szCs w:val="16"/>
      </w:rPr>
    </w:pPr>
    <w:r>
      <w:rPr>
        <w:rFonts w:ascii="Leelawadee UI" w:hAnsi="Leelawadee UI" w:cs="Leelawadee UI"/>
        <w:iCs/>
        <w:sz w:val="16"/>
        <w:szCs w:val="16"/>
      </w:rPr>
      <w:t>SDHT</w:t>
    </w:r>
    <w:r w:rsidR="000077E0" w:rsidRPr="0001405C">
      <w:rPr>
        <w:rFonts w:ascii="Leelawadee UI" w:hAnsi="Leelawadee UI" w:cs="Leelawadee UI"/>
        <w:iCs/>
        <w:sz w:val="16"/>
        <w:szCs w:val="16"/>
      </w:rPr>
      <w:t xml:space="preserve"> | </w:t>
    </w:r>
    <w:r w:rsidRPr="0063493A">
      <w:rPr>
        <w:rFonts w:ascii="Leelawadee UI" w:hAnsi="Leelawadee UI" w:cs="Leelawadee UI"/>
        <w:b/>
        <w:bCs/>
        <w:iCs/>
        <w:sz w:val="16"/>
        <w:szCs w:val="16"/>
      </w:rPr>
      <w:t>COM MUJERES FERIA DE VIVIENDA</w:t>
    </w:r>
  </w:p>
  <w:p w14:paraId="41E3BE2A" w14:textId="5D020160" w:rsidR="003516BB" w:rsidRPr="000077E0" w:rsidRDefault="003516BB" w:rsidP="000077E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connme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onvieta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onvieta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connme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convietas"/>
      <w:lvlText w:val=""/>
      <w:lvlJc w:val="left"/>
      <w:pPr>
        <w:tabs>
          <w:tab w:val="num" w:pos="360"/>
        </w:tabs>
        <w:ind w:left="360" w:hanging="360"/>
      </w:pPr>
      <w:rPr>
        <w:rFonts w:ascii="Symbol" w:hAnsi="Symbol" w:hint="default"/>
      </w:rPr>
    </w:lvl>
  </w:abstractNum>
  <w:abstractNum w:abstractNumId="9" w15:restartNumberingAfterBreak="0">
    <w:nsid w:val="02082A02"/>
    <w:multiLevelType w:val="hybridMultilevel"/>
    <w:tmpl w:val="8102BCF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06B04D2C"/>
    <w:multiLevelType w:val="hybridMultilevel"/>
    <w:tmpl w:val="A27AA88A"/>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09AC46C2"/>
    <w:multiLevelType w:val="hybridMultilevel"/>
    <w:tmpl w:val="629A1F56"/>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2" w15:restartNumberingAfterBreak="0">
    <w:nsid w:val="0F70798B"/>
    <w:multiLevelType w:val="hybridMultilevel"/>
    <w:tmpl w:val="33360350"/>
    <w:lvl w:ilvl="0" w:tplc="240A0001">
      <w:start w:val="1"/>
      <w:numFmt w:val="bullet"/>
      <w:lvlText w:val=""/>
      <w:lvlJc w:val="left"/>
      <w:pPr>
        <w:ind w:left="1800" w:hanging="360"/>
      </w:pPr>
      <w:rPr>
        <w:rFonts w:ascii="Symbol" w:hAnsi="Symbol"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13" w15:restartNumberingAfterBreak="0">
    <w:nsid w:val="126C5E50"/>
    <w:multiLevelType w:val="hybridMultilevel"/>
    <w:tmpl w:val="DB724AF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161422C8"/>
    <w:multiLevelType w:val="hybridMultilevel"/>
    <w:tmpl w:val="1D48C7C0"/>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5" w15:restartNumberingAfterBreak="0">
    <w:nsid w:val="1B9731D3"/>
    <w:multiLevelType w:val="hybridMultilevel"/>
    <w:tmpl w:val="3ECA5A84"/>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6" w15:restartNumberingAfterBreak="0">
    <w:nsid w:val="231C1050"/>
    <w:multiLevelType w:val="hybridMultilevel"/>
    <w:tmpl w:val="FE0A7886"/>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7" w15:restartNumberingAfterBreak="0">
    <w:nsid w:val="53AF2C4B"/>
    <w:multiLevelType w:val="hybridMultilevel"/>
    <w:tmpl w:val="EBAA5614"/>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8" w15:restartNumberingAfterBreak="0">
    <w:nsid w:val="60D81A3A"/>
    <w:multiLevelType w:val="hybridMultilevel"/>
    <w:tmpl w:val="6B7855E0"/>
    <w:lvl w:ilvl="0" w:tplc="87962AAC">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9" w15:restartNumberingAfterBreak="0">
    <w:nsid w:val="6EFD2E19"/>
    <w:multiLevelType w:val="hybridMultilevel"/>
    <w:tmpl w:val="83606038"/>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0" w15:restartNumberingAfterBreak="0">
    <w:nsid w:val="710C2198"/>
    <w:multiLevelType w:val="hybridMultilevel"/>
    <w:tmpl w:val="2C4A6C7C"/>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71842884">
    <w:abstractNumId w:val="8"/>
  </w:num>
  <w:num w:numId="2" w16cid:durableId="83311026">
    <w:abstractNumId w:val="6"/>
  </w:num>
  <w:num w:numId="3" w16cid:durableId="1241791652">
    <w:abstractNumId w:val="5"/>
  </w:num>
  <w:num w:numId="4" w16cid:durableId="44961307">
    <w:abstractNumId w:val="4"/>
  </w:num>
  <w:num w:numId="5" w16cid:durableId="1038092450">
    <w:abstractNumId w:val="7"/>
  </w:num>
  <w:num w:numId="6" w16cid:durableId="1639409713">
    <w:abstractNumId w:val="3"/>
  </w:num>
  <w:num w:numId="7" w16cid:durableId="30545149">
    <w:abstractNumId w:val="2"/>
  </w:num>
  <w:num w:numId="8" w16cid:durableId="483621410">
    <w:abstractNumId w:val="1"/>
  </w:num>
  <w:num w:numId="9" w16cid:durableId="1576940832">
    <w:abstractNumId w:val="0"/>
  </w:num>
  <w:num w:numId="10" w16cid:durableId="215046833">
    <w:abstractNumId w:val="13"/>
  </w:num>
  <w:num w:numId="11" w16cid:durableId="1639383623">
    <w:abstractNumId w:val="20"/>
  </w:num>
  <w:num w:numId="12" w16cid:durableId="40328981">
    <w:abstractNumId w:val="19"/>
  </w:num>
  <w:num w:numId="13" w16cid:durableId="1759447961">
    <w:abstractNumId w:val="12"/>
  </w:num>
  <w:num w:numId="14" w16cid:durableId="1673796781">
    <w:abstractNumId w:val="17"/>
  </w:num>
  <w:num w:numId="15" w16cid:durableId="844785757">
    <w:abstractNumId w:val="14"/>
  </w:num>
  <w:num w:numId="16" w16cid:durableId="98331251">
    <w:abstractNumId w:val="11"/>
  </w:num>
  <w:num w:numId="17" w16cid:durableId="84613468">
    <w:abstractNumId w:val="15"/>
  </w:num>
  <w:num w:numId="18" w16cid:durableId="58871497">
    <w:abstractNumId w:val="18"/>
  </w:num>
  <w:num w:numId="19" w16cid:durableId="561866235">
    <w:abstractNumId w:val="16"/>
  </w:num>
  <w:num w:numId="20" w16cid:durableId="1487361142">
    <w:abstractNumId w:val="10"/>
  </w:num>
  <w:num w:numId="21" w16cid:durableId="191188420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77E0"/>
    <w:rsid w:val="0001405C"/>
    <w:rsid w:val="00034616"/>
    <w:rsid w:val="0006063C"/>
    <w:rsid w:val="0009407D"/>
    <w:rsid w:val="00127492"/>
    <w:rsid w:val="0015074B"/>
    <w:rsid w:val="00153680"/>
    <w:rsid w:val="0018496C"/>
    <w:rsid w:val="001B0760"/>
    <w:rsid w:val="001E29DE"/>
    <w:rsid w:val="00256C43"/>
    <w:rsid w:val="0029639D"/>
    <w:rsid w:val="002D7436"/>
    <w:rsid w:val="00326F90"/>
    <w:rsid w:val="003516BB"/>
    <w:rsid w:val="004D3626"/>
    <w:rsid w:val="00522E5A"/>
    <w:rsid w:val="00533EA8"/>
    <w:rsid w:val="005D139B"/>
    <w:rsid w:val="0060101C"/>
    <w:rsid w:val="00611A02"/>
    <w:rsid w:val="0063493A"/>
    <w:rsid w:val="006910F4"/>
    <w:rsid w:val="0069541E"/>
    <w:rsid w:val="006B6C1F"/>
    <w:rsid w:val="007B1DAA"/>
    <w:rsid w:val="007C2DC1"/>
    <w:rsid w:val="007F3B14"/>
    <w:rsid w:val="0083496F"/>
    <w:rsid w:val="008E6565"/>
    <w:rsid w:val="00921A05"/>
    <w:rsid w:val="009625EF"/>
    <w:rsid w:val="00AA1D8D"/>
    <w:rsid w:val="00B46642"/>
    <w:rsid w:val="00B47730"/>
    <w:rsid w:val="00B47E96"/>
    <w:rsid w:val="00BF44C9"/>
    <w:rsid w:val="00C25B95"/>
    <w:rsid w:val="00C40127"/>
    <w:rsid w:val="00CB0664"/>
    <w:rsid w:val="00CC6F4A"/>
    <w:rsid w:val="00E116B9"/>
    <w:rsid w:val="00E83F5A"/>
    <w:rsid w:val="00ED01F2"/>
    <w:rsid w:val="00FA739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3FCEFC"/>
  <w14:defaultImageDpi w14:val="300"/>
  <w15:docId w15:val="{4B2F029C-DA6E-4F84-875E-8365F01C7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rial" w:eastAsia="Arial" w:hAnsi="Arial"/>
      <w:sz w:val="21"/>
      <w:lang w:val="es-CO"/>
    </w:rPr>
  </w:style>
  <w:style w:type="paragraph" w:styleId="Ttulo1">
    <w:name w:val="heading 1"/>
    <w:basedOn w:val="Normal"/>
    <w:next w:val="Normal"/>
    <w:link w:val="Ttulo1Car"/>
    <w:uiPriority w:val="9"/>
    <w:qFormat/>
    <w:rsid w:val="00FC693F"/>
    <w:pPr>
      <w:keepNext/>
      <w:keepLines/>
      <w:spacing w:before="480" w:after="0"/>
      <w:outlineLvl w:val="0"/>
    </w:pPr>
    <w:rPr>
      <w:rFonts w:asciiTheme="majorHAnsi" w:eastAsiaTheme="majorEastAsia" w:hAnsiTheme="majorHAnsi" w:cstheme="majorBidi"/>
      <w:b/>
      <w:bCs/>
      <w:color w:val="1F4E79"/>
      <w:sz w:val="30"/>
      <w:szCs w:val="28"/>
    </w:rPr>
  </w:style>
  <w:style w:type="paragraph" w:styleId="Ttulo2">
    <w:name w:val="heading 2"/>
    <w:basedOn w:val="Normal"/>
    <w:next w:val="Normal"/>
    <w:link w:val="Ttulo2Car"/>
    <w:uiPriority w:val="9"/>
    <w:unhideWhenUsed/>
    <w:qFormat/>
    <w:rsid w:val="00FC693F"/>
    <w:pPr>
      <w:keepNext/>
      <w:keepLines/>
      <w:spacing w:before="200" w:after="0"/>
      <w:outlineLvl w:val="1"/>
    </w:pPr>
    <w:rPr>
      <w:rFonts w:asciiTheme="majorHAnsi" w:eastAsiaTheme="majorEastAsia" w:hAnsiTheme="majorHAnsi" w:cstheme="majorBidi"/>
      <w:b/>
      <w:bCs/>
      <w:color w:val="2F5597"/>
      <w:sz w:val="25"/>
      <w:szCs w:val="26"/>
    </w:rPr>
  </w:style>
  <w:style w:type="paragraph" w:styleId="Ttulo3">
    <w:name w:val="heading 3"/>
    <w:basedOn w:val="Normal"/>
    <w:next w:val="Normal"/>
    <w:link w:val="Ttulo3Car"/>
    <w:uiPriority w:val="9"/>
    <w:unhideWhenUsed/>
    <w:qFormat/>
    <w:rsid w:val="00FC693F"/>
    <w:pPr>
      <w:keepNext/>
      <w:keepLines/>
      <w:spacing w:before="200" w:after="0"/>
      <w:outlineLvl w:val="2"/>
    </w:pPr>
    <w:rPr>
      <w:rFonts w:asciiTheme="majorHAnsi" w:eastAsiaTheme="majorEastAsia" w:hAnsiTheme="majorHAnsi" w:cstheme="majorBidi"/>
      <w:b/>
      <w:bCs/>
      <w:color w:val="2F5597"/>
      <w:sz w:val="23"/>
    </w:rPr>
  </w:style>
  <w:style w:type="paragraph" w:styleId="Ttulo4">
    <w:name w:val="heading 4"/>
    <w:basedOn w:val="Normal"/>
    <w:next w:val="Normal"/>
    <w:link w:val="Ttulo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618B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E618BF"/>
  </w:style>
  <w:style w:type="paragraph" w:styleId="Piedepgina">
    <w:name w:val="footer"/>
    <w:basedOn w:val="Normal"/>
    <w:link w:val="PiedepginaCar"/>
    <w:uiPriority w:val="99"/>
    <w:unhideWhenUsed/>
    <w:rsid w:val="00E618BF"/>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E618BF"/>
  </w:style>
  <w:style w:type="paragraph" w:styleId="Sinespaciado">
    <w:name w:val="No Spacing"/>
    <w:uiPriority w:val="1"/>
    <w:qFormat/>
    <w:rsid w:val="00FC693F"/>
    <w:pPr>
      <w:spacing w:after="0" w:line="240" w:lineRule="auto"/>
    </w:pPr>
  </w:style>
  <w:style w:type="character" w:customStyle="1" w:styleId="Ttulo1Car">
    <w:name w:val="Título 1 Car"/>
    <w:basedOn w:val="Fuentedeprrafopredeter"/>
    <w:link w:val="Ttu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FC693F"/>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FC693F"/>
    <w:rPr>
      <w:rFonts w:asciiTheme="majorHAnsi" w:eastAsiaTheme="majorEastAsia" w:hAnsiTheme="majorHAnsi" w:cstheme="majorBidi"/>
      <w:b/>
      <w:bCs/>
      <w:color w:val="4F81BD" w:themeColor="accent1"/>
    </w:rPr>
  </w:style>
  <w:style w:type="paragraph" w:styleId="Ttulo">
    <w:name w:val="Title"/>
    <w:basedOn w:val="Normal"/>
    <w:next w:val="Normal"/>
    <w:link w:val="Ttulo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rrafodelista">
    <w:name w:val="List Paragraph"/>
    <w:basedOn w:val="Normal"/>
    <w:uiPriority w:val="34"/>
    <w:qFormat/>
    <w:rsid w:val="00FC693F"/>
    <w:pPr>
      <w:ind w:left="720"/>
      <w:contextualSpacing/>
    </w:pPr>
  </w:style>
  <w:style w:type="paragraph" w:styleId="Textoindependiente">
    <w:name w:val="Body Text"/>
    <w:basedOn w:val="Normal"/>
    <w:link w:val="TextoindependienteCar"/>
    <w:uiPriority w:val="99"/>
    <w:unhideWhenUsed/>
    <w:rsid w:val="00AA1D8D"/>
    <w:pPr>
      <w:spacing w:after="120"/>
    </w:pPr>
  </w:style>
  <w:style w:type="character" w:customStyle="1" w:styleId="TextoindependienteCar">
    <w:name w:val="Texto independiente Car"/>
    <w:basedOn w:val="Fuentedeprrafopredeter"/>
    <w:link w:val="Textoindependiente"/>
    <w:uiPriority w:val="99"/>
    <w:rsid w:val="00AA1D8D"/>
  </w:style>
  <w:style w:type="paragraph" w:styleId="Textoindependiente2">
    <w:name w:val="Body Text 2"/>
    <w:basedOn w:val="Normal"/>
    <w:link w:val="Textoindependiente2Car"/>
    <w:uiPriority w:val="99"/>
    <w:unhideWhenUsed/>
    <w:rsid w:val="00AA1D8D"/>
    <w:pPr>
      <w:spacing w:after="120" w:line="480" w:lineRule="auto"/>
    </w:pPr>
  </w:style>
  <w:style w:type="character" w:customStyle="1" w:styleId="Textoindependiente2Car">
    <w:name w:val="Texto independiente 2 Car"/>
    <w:basedOn w:val="Fuentedeprrafopredeter"/>
    <w:link w:val="Textoindependiente2"/>
    <w:uiPriority w:val="99"/>
    <w:rsid w:val="00AA1D8D"/>
  </w:style>
  <w:style w:type="paragraph" w:styleId="Textoindependiente3">
    <w:name w:val="Body Text 3"/>
    <w:basedOn w:val="Normal"/>
    <w:link w:val="Textoindependiente3Car"/>
    <w:uiPriority w:val="99"/>
    <w:unhideWhenUsed/>
    <w:rsid w:val="00AA1D8D"/>
    <w:pPr>
      <w:spacing w:after="120"/>
    </w:pPr>
    <w:rPr>
      <w:sz w:val="16"/>
      <w:szCs w:val="16"/>
    </w:rPr>
  </w:style>
  <w:style w:type="character" w:customStyle="1" w:styleId="Textoindependiente3Car">
    <w:name w:val="Texto independiente 3 Car"/>
    <w:basedOn w:val="Fuentedeprrafopredeter"/>
    <w:link w:val="Textoindependiente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aconvietas">
    <w:name w:val="List Bullet"/>
    <w:basedOn w:val="Normal"/>
    <w:uiPriority w:val="99"/>
    <w:unhideWhenUsed/>
    <w:rsid w:val="00326F90"/>
    <w:pPr>
      <w:numPr>
        <w:numId w:val="1"/>
      </w:numPr>
      <w:contextualSpacing/>
    </w:pPr>
  </w:style>
  <w:style w:type="paragraph" w:styleId="Listaconvietas2">
    <w:name w:val="List Bullet 2"/>
    <w:basedOn w:val="Normal"/>
    <w:uiPriority w:val="99"/>
    <w:unhideWhenUsed/>
    <w:rsid w:val="00326F90"/>
    <w:pPr>
      <w:numPr>
        <w:numId w:val="2"/>
      </w:numPr>
      <w:contextualSpacing/>
    </w:pPr>
  </w:style>
  <w:style w:type="paragraph" w:styleId="Listaconvietas3">
    <w:name w:val="List Bullet 3"/>
    <w:basedOn w:val="Normal"/>
    <w:uiPriority w:val="99"/>
    <w:unhideWhenUsed/>
    <w:rsid w:val="00326F90"/>
    <w:pPr>
      <w:numPr>
        <w:numId w:val="3"/>
      </w:numPr>
      <w:contextualSpacing/>
    </w:pPr>
  </w:style>
  <w:style w:type="paragraph" w:styleId="Listaconnmeros">
    <w:name w:val="List Number"/>
    <w:basedOn w:val="Normal"/>
    <w:uiPriority w:val="99"/>
    <w:unhideWhenUsed/>
    <w:rsid w:val="00326F90"/>
    <w:pPr>
      <w:numPr>
        <w:numId w:val="5"/>
      </w:numPr>
      <w:contextualSpacing/>
    </w:pPr>
  </w:style>
  <w:style w:type="paragraph" w:styleId="Listaconnmeros2">
    <w:name w:val="List Number 2"/>
    <w:basedOn w:val="Normal"/>
    <w:uiPriority w:val="99"/>
    <w:unhideWhenUsed/>
    <w:rsid w:val="0029639D"/>
    <w:pPr>
      <w:numPr>
        <w:numId w:val="6"/>
      </w:numPr>
      <w:contextualSpacing/>
    </w:pPr>
  </w:style>
  <w:style w:type="paragraph" w:styleId="Listaconnmeros3">
    <w:name w:val="List Number 3"/>
    <w:basedOn w:val="Normal"/>
    <w:uiPriority w:val="99"/>
    <w:unhideWhenUsed/>
    <w:rsid w:val="0029639D"/>
    <w:pPr>
      <w:numPr>
        <w:numId w:val="7"/>
      </w:numPr>
      <w:contextualSpacing/>
    </w:pPr>
  </w:style>
  <w:style w:type="paragraph" w:styleId="Continuarlista">
    <w:name w:val="List Continue"/>
    <w:basedOn w:val="Normal"/>
    <w:uiPriority w:val="99"/>
    <w:unhideWhenUsed/>
    <w:rsid w:val="0029639D"/>
    <w:pPr>
      <w:spacing w:after="120"/>
      <w:ind w:left="360"/>
      <w:contextualSpacing/>
    </w:pPr>
  </w:style>
  <w:style w:type="paragraph" w:styleId="Continuarlista2">
    <w:name w:val="List Continue 2"/>
    <w:basedOn w:val="Normal"/>
    <w:uiPriority w:val="99"/>
    <w:unhideWhenUsed/>
    <w:rsid w:val="0029639D"/>
    <w:pPr>
      <w:spacing w:after="120"/>
      <w:ind w:left="720"/>
      <w:contextualSpacing/>
    </w:pPr>
  </w:style>
  <w:style w:type="paragraph" w:styleId="Continuarlista3">
    <w:name w:val="List Continue 3"/>
    <w:basedOn w:val="Normal"/>
    <w:uiPriority w:val="99"/>
    <w:unhideWhenUsed/>
    <w:rsid w:val="0029639D"/>
    <w:pPr>
      <w:spacing w:after="120"/>
      <w:ind w:left="1080"/>
      <w:contextualSpacing/>
    </w:pPr>
  </w:style>
  <w:style w:type="paragraph" w:styleId="Textomacro">
    <w:name w:val="macro"/>
    <w:link w:val="Texto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macroCar">
    <w:name w:val="Texto macro Car"/>
    <w:basedOn w:val="Fuentedeprrafopredeter"/>
    <w:link w:val="Textomacro"/>
    <w:uiPriority w:val="99"/>
    <w:rsid w:val="0029639D"/>
    <w:rPr>
      <w:rFonts w:ascii="Courier" w:hAnsi="Courier"/>
      <w:sz w:val="20"/>
      <w:szCs w:val="20"/>
    </w:rPr>
  </w:style>
  <w:style w:type="paragraph" w:styleId="Cita">
    <w:name w:val="Quote"/>
    <w:basedOn w:val="Normal"/>
    <w:next w:val="Normal"/>
    <w:link w:val="CitaCar"/>
    <w:uiPriority w:val="29"/>
    <w:qFormat/>
    <w:rsid w:val="00FC693F"/>
    <w:rPr>
      <w:i/>
      <w:iCs/>
      <w:color w:val="000000" w:themeColor="text1"/>
    </w:rPr>
  </w:style>
  <w:style w:type="character" w:customStyle="1" w:styleId="CitaCar">
    <w:name w:val="Cita Car"/>
    <w:basedOn w:val="Fuentedeprrafopredeter"/>
    <w:link w:val="Cita"/>
    <w:uiPriority w:val="29"/>
    <w:rsid w:val="00FC693F"/>
    <w:rPr>
      <w:i/>
      <w:iCs/>
      <w:color w:val="000000" w:themeColor="text1"/>
    </w:rPr>
  </w:style>
  <w:style w:type="character" w:customStyle="1" w:styleId="Ttulo4Car">
    <w:name w:val="Título 4 Car"/>
    <w:basedOn w:val="Fuentedeprrafopredeter"/>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Descripci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Fuerte">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paragraph" w:styleId="Citadestacada">
    <w:name w:val="Intense Quote"/>
    <w:basedOn w:val="Normal"/>
    <w:next w:val="Normal"/>
    <w:link w:val="Citadestacada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FC693F"/>
    <w:rPr>
      <w:b/>
      <w:bCs/>
      <w:i/>
      <w:iCs/>
      <w:color w:val="4F81BD" w:themeColor="accent1"/>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TDC">
    <w:name w:val="TOC Heading"/>
    <w:basedOn w:val="Ttulo1"/>
    <w:next w:val="Normal"/>
    <w:uiPriority w:val="39"/>
    <w:semiHidden/>
    <w:unhideWhenUsed/>
    <w:qFormat/>
    <w:rsid w:val="00FC693F"/>
    <w:pPr>
      <w:outlineLvl w:val="9"/>
    </w:pPr>
  </w:style>
  <w:style w:type="table" w:styleId="Tablaconcuadrcula">
    <w:name w:val="Table Grid"/>
    <w:basedOn w:val="Tabla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2">
    <w:name w:val="Light Shading Accent 2"/>
    <w:basedOn w:val="Tabla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4">
    <w:name w:val="Light Shading Accent 4"/>
    <w:basedOn w:val="Tabla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doclaro-nfasis5">
    <w:name w:val="Light Shading Accent 5"/>
    <w:basedOn w:val="Tabla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6">
    <w:name w:val="Light Shading Accent 6"/>
    <w:basedOn w:val="Tabla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a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is2">
    <w:name w:val="Light List Accent 2"/>
    <w:basedOn w:val="Tabla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is3">
    <w:name w:val="Light List Accent 3"/>
    <w:basedOn w:val="Tabla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4">
    <w:name w:val="Light List Accent 4"/>
    <w:basedOn w:val="Tabla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is5">
    <w:name w:val="Light List Accent 5"/>
    <w:basedOn w:val="Tabla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is6">
    <w:name w:val="Light List Accent 6"/>
    <w:basedOn w:val="Tabla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a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4">
    <w:name w:val="Light Grid Accent 4"/>
    <w:basedOn w:val="Tabla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5">
    <w:name w:val="Light Grid Accent 5"/>
    <w:basedOn w:val="Tabla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clara-nfasis6">
    <w:name w:val="Light Grid Accent 6"/>
    <w:basedOn w:val="Tabla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
    <w:name w:val="Medium Shading 1"/>
    <w:basedOn w:val="Tabla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1">
    <w:name w:val="Medium Shading 2 Accent 1"/>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2">
    <w:name w:val="Medium Shading 2 Accent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4">
    <w:name w:val="Medium Shading 2 Accent 4"/>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5">
    <w:name w:val="Medium Shading 2 Accent 5"/>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6">
    <w:name w:val="Medium Shading 2 Accent 6"/>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a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edia1-nfasis2">
    <w:name w:val="Medium List 1 Accent 2"/>
    <w:basedOn w:val="Tabla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3">
    <w:name w:val="Medium List 1 Accent 3"/>
    <w:basedOn w:val="Tabla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edia1-nfasis4">
    <w:name w:val="Medium List 1 Accent 4"/>
    <w:basedOn w:val="Tabla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5">
    <w:name w:val="Medium List 1 Accent 5"/>
    <w:basedOn w:val="Tabla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6">
    <w:name w:val="Medium List 1 Accent 6"/>
    <w:basedOn w:val="Tabla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media1-nfasis2">
    <w:name w:val="Medium Grid 1 Accent 2"/>
    <w:basedOn w:val="Tabla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media1-nfasis3">
    <w:name w:val="Medium Grid 1 Accent 3"/>
    <w:basedOn w:val="Tabla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1-nfasis4">
    <w:name w:val="Medium Grid 1 Accent 4"/>
    <w:basedOn w:val="Tabla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media1-nfasis5">
    <w:name w:val="Medium Grid 1 Accent 5"/>
    <w:basedOn w:val="Tabla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media1-nfasis6">
    <w:name w:val="Medium Grid 1 Accent 6"/>
    <w:basedOn w:val="Tabla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Cuadrculamedia3-nfasis2">
    <w:name w:val="Medium Grid 3 Accent 2"/>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Cuadrculamedia3-nfasis3">
    <w:name w:val="Medium Grid 3 Accent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uadrculamedia3-nfasis4">
    <w:name w:val="Medium Grid 3 Accent 4"/>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3-nfasis6">
    <w:name w:val="Medium Grid 3 Accent 6"/>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oscura">
    <w:name w:val="Dark List"/>
    <w:basedOn w:val="Tabla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oscura-nfasis2">
    <w:name w:val="Dark List Accent 2"/>
    <w:basedOn w:val="Tabla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oscura-nfasis3">
    <w:name w:val="Dark List Accent 3"/>
    <w:basedOn w:val="Tabla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oscura-nfasis4">
    <w:name w:val="Dark List Accent 4"/>
    <w:basedOn w:val="Tabla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oscura-nfasis5">
    <w:name w:val="Dark List Accent 5"/>
    <w:basedOn w:val="Tabla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oscura-nfasis6">
    <w:name w:val="Dark List Accent 6"/>
    <w:basedOn w:val="Tabla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dovistoso-nfasis4">
    <w:name w:val="Colorful Shading Accent 4"/>
    <w:basedOn w:val="Tabla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vistosa-nfasis2">
    <w:name w:val="Colorful List Accent 2"/>
    <w:basedOn w:val="Tabla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vistosa-nfasis3">
    <w:name w:val="Colorful List Accent 3"/>
    <w:basedOn w:val="Tabla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vistosa-nfasis4">
    <w:name w:val="Colorful List Accent 4"/>
    <w:basedOn w:val="Tabla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vistosa-nfasis5">
    <w:name w:val="Colorful List Accent 5"/>
    <w:basedOn w:val="Tabla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vistosa-nfasis6">
    <w:name w:val="Colorful List Accent 6"/>
    <w:basedOn w:val="Tabla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vistosa-nfasis2">
    <w:name w:val="Colorful Grid Accent 2"/>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vistosa-nfasis3">
    <w:name w:val="Colorful Grid Accent 3"/>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vistosa-nfasis4">
    <w:name w:val="Colorful Grid Accent 4"/>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vistosa-nfasis5">
    <w:name w:val="Colorful Grid Accent 5"/>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vistosa-nfasis6">
    <w:name w:val="Colorful Grid Accent 6"/>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QuoteBox">
    <w:name w:val="QuoteBox"/>
    <w:basedOn w:val="Normal"/>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303</Words>
  <Characters>1689</Characters>
  <Application>Microsoft Office Word</Application>
  <DocSecurity>0</DocSecurity>
  <Lines>34</Lines>
  <Paragraphs>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1983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Juan Manuel Caicedo Cardona</cp:lastModifiedBy>
  <cp:revision>4</cp:revision>
  <dcterms:created xsi:type="dcterms:W3CDTF">2026-07-09T17:44:00Z</dcterms:created>
  <dcterms:modified xsi:type="dcterms:W3CDTF">2026-07-09T18:06:00Z</dcterms:modified>
  <cp:category/>
</cp:coreProperties>
</file>